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4C" w:rsidRPr="003F382A" w:rsidRDefault="00141E4C" w:rsidP="00C60A98">
      <w:pPr>
        <w:rPr>
          <w:rFonts w:ascii="Arial" w:hAnsi="Arial" w:cs="Arial"/>
        </w:rPr>
      </w:pPr>
    </w:p>
    <w:p w:rsidR="0012147A" w:rsidRPr="003F382A" w:rsidRDefault="0012147A" w:rsidP="00C60A98">
      <w:pPr>
        <w:rPr>
          <w:rFonts w:ascii="Arial" w:hAnsi="Arial" w:cs="Arial"/>
        </w:rPr>
      </w:pPr>
    </w:p>
    <w:p w:rsidR="0012147A" w:rsidRPr="003F382A" w:rsidRDefault="0012147A" w:rsidP="00C60A98">
      <w:pPr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3F382A">
        <w:rPr>
          <w:rFonts w:ascii="Arial" w:hAnsi="Arial" w:cs="Arial"/>
          <w:b/>
        </w:rPr>
        <w:t>Lerneinheit</w:t>
      </w:r>
      <w:r w:rsidRPr="003F382A">
        <w:rPr>
          <w:rFonts w:ascii="Arial" w:hAnsi="Arial" w:cs="Arial"/>
          <w:b/>
        </w:rPr>
        <w:tab/>
      </w:r>
      <w:r w:rsidRPr="003F382A">
        <w:rPr>
          <w:rFonts w:ascii="Arial" w:hAnsi="Arial" w:cs="Arial"/>
          <w:b/>
        </w:rPr>
        <w:tab/>
        <w:t>SPS-Programmbeispiel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3F382A">
        <w:rPr>
          <w:rFonts w:ascii="Arial" w:hAnsi="Arial" w:cs="Arial"/>
          <w:b/>
        </w:rPr>
        <w:tab/>
      </w:r>
      <w:r w:rsidRPr="003F382A">
        <w:rPr>
          <w:rFonts w:ascii="Arial" w:hAnsi="Arial" w:cs="Arial"/>
          <w:b/>
        </w:rPr>
        <w:tab/>
      </w:r>
      <w:r w:rsidR="00D96B03">
        <w:rPr>
          <w:rFonts w:ascii="Arial" w:hAnsi="Arial" w:cs="Arial"/>
          <w:b/>
        </w:rPr>
        <w:t>Taktgeber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3F382A">
        <w:rPr>
          <w:rFonts w:ascii="Arial" w:hAnsi="Arial" w:cs="Arial"/>
          <w:b/>
        </w:rPr>
        <w:tab/>
      </w:r>
      <w:r w:rsidRPr="003F382A">
        <w:rPr>
          <w:rFonts w:ascii="Arial" w:hAnsi="Arial" w:cs="Arial"/>
          <w:b/>
        </w:rPr>
        <w:tab/>
      </w: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3F382A">
        <w:rPr>
          <w:rFonts w:ascii="Arial" w:hAnsi="Arial" w:cs="Arial"/>
          <w:b/>
        </w:rPr>
        <w:t>Inhaltsübersicht</w:t>
      </w:r>
    </w:p>
    <w:p w:rsidR="003E7C9D" w:rsidRPr="003F382A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Bedienen von Programmier- und</w:t>
      </w:r>
      <w:r w:rsidRPr="003F382A">
        <w:rPr>
          <w:rFonts w:ascii="Arial" w:hAnsi="Arial" w:cs="Arial"/>
        </w:rPr>
        <w:br/>
      </w: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Steuergeräten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Erstellen von Symboltabelle, Funktions-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plan oder Anweisungsliste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Steuerungsprogramme eingeben, in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  <w:t>Betrieb nehmen und dokumentieren</w:t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</w:r>
      <w:r w:rsidRPr="003F382A">
        <w:rPr>
          <w:rFonts w:ascii="Arial" w:hAnsi="Arial" w:cs="Arial"/>
        </w:rPr>
        <w:tab/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</w:rPr>
        <w:tab/>
      </w: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3F382A" w:rsidRDefault="003E7C9D" w:rsidP="003E7C9D">
      <w:pPr>
        <w:tabs>
          <w:tab w:val="left" w:pos="1276"/>
          <w:tab w:val="left" w:pos="4536"/>
        </w:tabs>
        <w:rPr>
          <w:rFonts w:ascii="Arial" w:hAnsi="Arial" w:cs="Arial"/>
        </w:rPr>
      </w:pPr>
      <w:r w:rsidRPr="003F382A">
        <w:rPr>
          <w:rFonts w:ascii="Arial" w:hAnsi="Arial" w:cs="Arial"/>
          <w:b/>
        </w:rPr>
        <w:t>Aufgabe:</w:t>
      </w:r>
      <w:r w:rsidR="008A6AAB" w:rsidRPr="003F382A">
        <w:rPr>
          <w:rFonts w:ascii="Arial" w:hAnsi="Arial" w:cs="Arial"/>
        </w:rPr>
        <w:tab/>
      </w:r>
      <w:r w:rsidR="00D96B03">
        <w:rPr>
          <w:rFonts w:ascii="Arial" w:hAnsi="Arial" w:cs="Arial"/>
        </w:rPr>
        <w:t>Taktgeber</w:t>
      </w:r>
    </w:p>
    <w:p w:rsidR="003E7C9D" w:rsidRPr="003F382A" w:rsidRDefault="003E7C9D" w:rsidP="003E7C9D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6019E" w:rsidRPr="003F382A" w:rsidRDefault="0056019E" w:rsidP="008A6AAB">
      <w:pPr>
        <w:rPr>
          <w:rFonts w:ascii="Arial" w:hAnsi="Arial" w:cs="Arial"/>
        </w:rPr>
      </w:pPr>
      <w:r w:rsidRPr="003F382A">
        <w:rPr>
          <w:rFonts w:ascii="Arial" w:hAnsi="Arial" w:cs="Arial"/>
        </w:rPr>
        <w:t xml:space="preserve"> </w:t>
      </w:r>
    </w:p>
    <w:p w:rsidR="003E7C9D" w:rsidRPr="003F382A" w:rsidRDefault="003E7C9D" w:rsidP="003E7C9D">
      <w:pPr>
        <w:rPr>
          <w:rFonts w:ascii="Arial" w:hAnsi="Arial" w:cs="Arial"/>
        </w:rPr>
      </w:pPr>
      <w:r w:rsidRPr="003F382A">
        <w:rPr>
          <w:rFonts w:ascii="Arial" w:hAnsi="Arial" w:cs="Arial"/>
        </w:rPr>
        <w:br w:type="page"/>
      </w:r>
    </w:p>
    <w:p w:rsidR="003E7C9D" w:rsidRPr="003F382A" w:rsidRDefault="003E7C9D" w:rsidP="003E7C9D">
      <w:pPr>
        <w:rPr>
          <w:rFonts w:ascii="Arial" w:hAnsi="Arial" w:cs="Arial"/>
        </w:rPr>
      </w:pPr>
    </w:p>
    <w:p w:rsidR="00E376FD" w:rsidRPr="003F382A" w:rsidRDefault="00E376FD" w:rsidP="003E7C9D">
      <w:pPr>
        <w:rPr>
          <w:rFonts w:ascii="Arial" w:hAnsi="Arial" w:cs="Arial"/>
        </w:rPr>
      </w:pPr>
    </w:p>
    <w:p w:rsidR="0056019E" w:rsidRPr="004F01CD" w:rsidRDefault="00060780" w:rsidP="003E7C9D">
      <w:pPr>
        <w:rPr>
          <w:rFonts w:ascii="Arial" w:hAnsi="Arial" w:cs="Arial"/>
          <w:b/>
          <w:i/>
        </w:rPr>
      </w:pPr>
      <w:r w:rsidRPr="004F01CD">
        <w:rPr>
          <w:rFonts w:ascii="Arial" w:hAnsi="Arial" w:cs="Arial"/>
          <w:b/>
          <w:i/>
        </w:rPr>
        <w:t>Der</w:t>
      </w:r>
      <w:r w:rsidR="003F382A" w:rsidRPr="004F01CD">
        <w:rPr>
          <w:rFonts w:ascii="Arial" w:hAnsi="Arial" w:cs="Arial"/>
          <w:b/>
          <w:i/>
        </w:rPr>
        <w:t xml:space="preserve"> </w:t>
      </w:r>
      <w:r w:rsidR="00B02364" w:rsidRPr="004F01CD">
        <w:rPr>
          <w:rFonts w:ascii="Arial" w:hAnsi="Arial" w:cs="Arial"/>
          <w:b/>
          <w:i/>
        </w:rPr>
        <w:t>manuell</w:t>
      </w:r>
      <w:r w:rsidRPr="004F01CD">
        <w:rPr>
          <w:rFonts w:ascii="Arial" w:hAnsi="Arial" w:cs="Arial"/>
          <w:b/>
          <w:i/>
        </w:rPr>
        <w:t xml:space="preserve">e auch asymmetrische </w:t>
      </w:r>
      <w:r w:rsidRPr="004F01CD">
        <w:rPr>
          <w:rFonts w:ascii="Arial" w:hAnsi="Arial" w:cs="Arial"/>
          <w:b/>
          <w:i/>
        </w:rPr>
        <w:t>Taktgeber</w:t>
      </w:r>
      <w:r w:rsidR="0056019E" w:rsidRPr="004F01CD">
        <w:rPr>
          <w:rFonts w:ascii="Arial" w:hAnsi="Arial" w:cs="Arial"/>
          <w:b/>
          <w:i/>
        </w:rPr>
        <w:t>:</w:t>
      </w:r>
    </w:p>
    <w:p w:rsidR="003F382A" w:rsidRPr="003F382A" w:rsidRDefault="003F382A" w:rsidP="003F382A">
      <w:pPr>
        <w:tabs>
          <w:tab w:val="left" w:pos="639"/>
          <w:tab w:val="left" w:pos="4536"/>
        </w:tabs>
        <w:rPr>
          <w:rFonts w:ascii="Arial" w:hAnsi="Arial" w:cs="Arial"/>
          <w:lang w:val="es-ES"/>
        </w:rPr>
      </w:pPr>
      <w:bookmarkStart w:id="0" w:name="_GoBack"/>
      <w:bookmarkEnd w:id="0"/>
    </w:p>
    <w:p w:rsidR="003F382A" w:rsidRPr="003F382A" w:rsidRDefault="003F382A" w:rsidP="003F382A">
      <w:pPr>
        <w:tabs>
          <w:tab w:val="left" w:pos="639"/>
          <w:tab w:val="left" w:pos="4536"/>
        </w:tabs>
        <w:rPr>
          <w:rFonts w:ascii="Arial" w:hAnsi="Arial" w:cs="Arial"/>
          <w:lang w:val="es-ES"/>
        </w:rPr>
      </w:pPr>
    </w:p>
    <w:p w:rsidR="003F382A" w:rsidRDefault="00060780" w:rsidP="003F382A">
      <w:pPr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noProof/>
        </w:rPr>
        <w:drawing>
          <wp:inline distT="0" distB="0" distL="0" distR="0" wp14:anchorId="1132C4A9" wp14:editId="24A80737">
            <wp:extent cx="5760720" cy="1092001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780" w:rsidRDefault="00060780" w:rsidP="003F382A">
      <w:pPr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4F01CD" w:rsidRDefault="004F01CD" w:rsidP="00060780">
      <w:pPr>
        <w:tabs>
          <w:tab w:val="left" w:pos="1843"/>
          <w:tab w:val="left" w:pos="4536"/>
        </w:tabs>
        <w:rPr>
          <w:rFonts w:ascii="Arial" w:hAnsi="Arial" w:cs="Arial"/>
          <w:b/>
          <w:lang w:val="es-ES"/>
        </w:rPr>
      </w:pPr>
    </w:p>
    <w:p w:rsidR="004F01CD" w:rsidRDefault="004F01CD" w:rsidP="00060780">
      <w:pPr>
        <w:tabs>
          <w:tab w:val="left" w:pos="1843"/>
          <w:tab w:val="left" w:pos="4536"/>
        </w:tabs>
        <w:rPr>
          <w:rFonts w:ascii="Arial" w:hAnsi="Arial" w:cs="Arial"/>
          <w:b/>
          <w:lang w:val="es-ES"/>
        </w:rPr>
      </w:pPr>
    </w:p>
    <w:p w:rsidR="00060780" w:rsidRPr="004F01CD" w:rsidRDefault="00060780" w:rsidP="00060780">
      <w:pPr>
        <w:tabs>
          <w:tab w:val="left" w:pos="1843"/>
          <w:tab w:val="left" w:pos="4536"/>
        </w:tabs>
        <w:rPr>
          <w:rFonts w:ascii="Arial" w:hAnsi="Arial" w:cs="Arial"/>
          <w:b/>
          <w:lang w:val="es-ES"/>
        </w:rPr>
      </w:pPr>
      <w:r w:rsidRPr="004F01CD">
        <w:rPr>
          <w:rFonts w:ascii="Arial" w:hAnsi="Arial" w:cs="Arial"/>
          <w:b/>
          <w:lang w:val="es-ES"/>
        </w:rPr>
        <w:t>Funktionsbeschreibung:</w:t>
      </w:r>
    </w:p>
    <w:p w:rsidR="00060780" w:rsidRDefault="00060780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060780" w:rsidRDefault="00060780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Der </w:t>
      </w:r>
      <w:r w:rsidR="004F01CD">
        <w:rPr>
          <w:rFonts w:ascii="Arial" w:hAnsi="Arial" w:cs="Arial"/>
          <w:lang w:val="es-ES"/>
        </w:rPr>
        <w:t xml:space="preserve">erste </w:t>
      </w:r>
      <w:r>
        <w:rPr>
          <w:rFonts w:ascii="Arial" w:hAnsi="Arial" w:cs="Arial"/>
          <w:lang w:val="es-ES"/>
        </w:rPr>
        <w:t xml:space="preserve">Timer </w:t>
      </w:r>
      <w:r w:rsidR="004F01CD">
        <w:rPr>
          <w:rFonts w:ascii="Arial" w:hAnsi="Arial" w:cs="Arial"/>
          <w:lang w:val="es-ES"/>
        </w:rPr>
        <w:t xml:space="preserve">T10 </w:t>
      </w:r>
      <w:r>
        <w:rPr>
          <w:rFonts w:ascii="Arial" w:hAnsi="Arial" w:cs="Arial"/>
          <w:lang w:val="es-ES"/>
        </w:rPr>
        <w:t>“setze Einschaltverzögerung” wird durch die negierte Abfrage von T20 nach 1 Sekunde am Ausgang auf high gesetzt.</w:t>
      </w: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060780" w:rsidRDefault="00060780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Ausgang A50.0 wird high.</w:t>
      </w:r>
      <w:r w:rsidR="004F01CD">
        <w:rPr>
          <w:rFonts w:ascii="Arial" w:hAnsi="Arial" w:cs="Arial"/>
          <w:lang w:val="es-ES"/>
        </w:rPr>
        <w:t xml:space="preserve"> (Takt)</w:t>
      </w: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060780" w:rsidRDefault="00060780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Gleichzeitig wird der Timer T20 gestartet </w:t>
      </w:r>
      <w:r w:rsidR="004F01CD">
        <w:rPr>
          <w:rFonts w:ascii="Arial" w:hAnsi="Arial" w:cs="Arial"/>
          <w:lang w:val="es-ES"/>
        </w:rPr>
        <w:t>der wiederrum nach 2 Sekunden den Ausgang auf high setzt.</w:t>
      </w: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Beim erneuten zyklischen Durchlauf des FC´s ist die Eingangsverknüpfung am T10 durch die negierte Abfrage von T20 nicht mehr gegeben und der Ausgang des T10 sowie A50.0 wieder auf low.</w:t>
      </w: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Beim nächsten zyklischen durchlauf des FC´s beginnt das toggeln von vorne.</w:t>
      </w: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p w:rsidR="004F01CD" w:rsidRDefault="004F01CD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Der Ausgang A50.0 ist somit 2 Sekunden high (durch T20) und für 1 Sekunde low (durch T10).</w:t>
      </w:r>
    </w:p>
    <w:p w:rsidR="00060780" w:rsidRPr="00060780" w:rsidRDefault="00060780" w:rsidP="00060780">
      <w:pPr>
        <w:pStyle w:val="Listenabsatz"/>
        <w:tabs>
          <w:tab w:val="left" w:pos="1843"/>
          <w:tab w:val="left" w:pos="4536"/>
        </w:tabs>
        <w:rPr>
          <w:rFonts w:ascii="Arial" w:hAnsi="Arial" w:cs="Arial"/>
          <w:lang w:val="es-ES"/>
        </w:rPr>
      </w:pPr>
    </w:p>
    <w:sectPr w:rsidR="00060780" w:rsidRPr="00060780">
      <w:headerReference w:type="default" r:id="rId9"/>
      <w:footerReference w:type="default" r:id="rId10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75" w:rsidRDefault="003F7F75">
      <w:r>
        <w:separator/>
      </w:r>
    </w:p>
  </w:endnote>
  <w:endnote w:type="continuationSeparator" w:id="0">
    <w:p w:rsidR="003F7F75" w:rsidRDefault="003F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nivers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F3" w:rsidRDefault="001F6E5E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CB8763" wp14:editId="7E15B58E">
              <wp:simplePos x="0" y="0"/>
              <wp:positionH relativeFrom="column">
                <wp:posOffset>-46990</wp:posOffset>
              </wp:positionH>
              <wp:positionV relativeFrom="paragraph">
                <wp:posOffset>-23495</wp:posOffset>
              </wp:positionV>
              <wp:extent cx="584454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4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1.85pt" to="456.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+V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A6z/NpD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"/>
          </w:pict>
        </mc:Fallback>
      </mc:AlternateConten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AUTHOR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D4568B">
      <w:rPr>
        <w:rFonts w:ascii="Frutiger 45 Light" w:hAnsi="Frutiger 45 Light"/>
        <w:noProof/>
        <w:sz w:val="16"/>
        <w:szCs w:val="16"/>
      </w:rPr>
      <w:t>Ronald Kleißler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  <w:t xml:space="preserve">Seite </w: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PAGE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D4568B">
      <w:rPr>
        <w:rFonts w:ascii="Frutiger 45 Light" w:hAnsi="Frutiger 45 Light"/>
        <w:noProof/>
        <w:sz w:val="16"/>
        <w:szCs w:val="16"/>
      </w:rPr>
      <w:t>1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DATE \@ "dd.MM.yyyy"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D4568B">
      <w:rPr>
        <w:rFonts w:ascii="Frutiger 45 Light" w:hAnsi="Frutiger 45 Light"/>
        <w:noProof/>
        <w:sz w:val="16"/>
        <w:szCs w:val="16"/>
      </w:rPr>
      <w:t>16.08.2015</w:t>
    </w:r>
    <w:r w:rsidR="004D3BF3">
      <w:rPr>
        <w:rFonts w:ascii="Frutiger 45 Light" w:hAnsi="Frutiger 45 Light"/>
        <w:sz w:val="16"/>
        <w:szCs w:val="16"/>
      </w:rPr>
      <w:fldChar w:fldCharType="end"/>
    </w:r>
  </w:p>
  <w:p w:rsidR="004D3BF3" w:rsidRPr="004171D8" w:rsidRDefault="001B3B7B">
    <w:pPr>
      <w:pStyle w:val="Fuzeile"/>
      <w:rPr>
        <w:rFonts w:ascii="Frutiger 45 Light" w:hAnsi="Frutiger 45 Light"/>
        <w:sz w:val="16"/>
        <w:szCs w:val="16"/>
      </w:rPr>
    </w:pPr>
    <w:r w:rsidRPr="001B3B7B">
      <w:rPr>
        <w:rFonts w:ascii="Frutiger 45 Light" w:hAnsi="Frutiger 45 Light"/>
        <w:sz w:val="16"/>
        <w:szCs w:val="16"/>
      </w:rPr>
      <w:fldChar w:fldCharType="begin"/>
    </w:r>
    <w:r w:rsidRPr="001B3B7B">
      <w:rPr>
        <w:rFonts w:ascii="Frutiger 45 Light" w:hAnsi="Frutiger 45 Light"/>
        <w:sz w:val="16"/>
        <w:szCs w:val="16"/>
      </w:rPr>
      <w:instrText xml:space="preserve"> FILENAME \p </w:instrText>
    </w:r>
    <w:r w:rsidRPr="001B3B7B">
      <w:rPr>
        <w:rFonts w:ascii="Frutiger 45 Light" w:hAnsi="Frutiger 45 Light"/>
        <w:sz w:val="16"/>
        <w:szCs w:val="16"/>
      </w:rPr>
      <w:fldChar w:fldCharType="separate"/>
    </w:r>
    <w:r w:rsidR="00D4568B">
      <w:rPr>
        <w:rFonts w:ascii="Frutiger 45 Light" w:hAnsi="Frutiger 45 Light"/>
        <w:noProof/>
        <w:sz w:val="16"/>
        <w:szCs w:val="16"/>
      </w:rPr>
      <w:t>D:\Eigene Dateien\SPS Schulung\SPS Schulungsunterlagen\Flankenbildung_Taktgeber\Taktgeber.docx</w:t>
    </w:r>
    <w:r w:rsidRPr="001B3B7B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75" w:rsidRDefault="003F7F75">
      <w:r>
        <w:separator/>
      </w:r>
    </w:p>
  </w:footnote>
  <w:footnote w:type="continuationSeparator" w:id="0">
    <w:p w:rsidR="003F7F75" w:rsidRDefault="003F7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895" w:rsidRDefault="001F6E5E" w:rsidP="003310E6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 wp14:anchorId="679A611C" wp14:editId="288C615D">
          <wp:extent cx="1447800" cy="351155"/>
          <wp:effectExtent l="0" t="0" r="0" b="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BF3" w:rsidRPr="0012147A" w:rsidRDefault="00060780" w:rsidP="00060780">
    <w:pPr>
      <w:pStyle w:val="Kopfzeile"/>
      <w:rPr>
        <w:rFonts w:ascii="Arial" w:hAnsi="Arial" w:cs="Arial"/>
        <w:sz w:val="24"/>
        <w:szCs w:val="24"/>
      </w:rPr>
    </w:pPr>
    <w:r>
      <w:rPr>
        <w:rFonts w:ascii="Arial" w:hAnsi="Arial" w:cs="Arial"/>
        <w:b/>
      </w:rPr>
      <w:t>Taktgeber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B6FE8"/>
    <w:multiLevelType w:val="hybridMultilevel"/>
    <w:tmpl w:val="05329000"/>
    <w:lvl w:ilvl="0" w:tplc="CFE8900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974D0"/>
    <w:multiLevelType w:val="hybridMultilevel"/>
    <w:tmpl w:val="7396C17A"/>
    <w:lvl w:ilvl="0" w:tplc="07C0CF48">
      <w:start w:val="2"/>
      <w:numFmt w:val="decimal"/>
      <w:lvlText w:val="%1."/>
      <w:lvlJc w:val="left"/>
      <w:pPr>
        <w:tabs>
          <w:tab w:val="num" w:pos="1845"/>
        </w:tabs>
        <w:ind w:left="184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222056B7"/>
    <w:multiLevelType w:val="hybridMultilevel"/>
    <w:tmpl w:val="2CEE274A"/>
    <w:lvl w:ilvl="0" w:tplc="C5F4AC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F1E32"/>
    <w:multiLevelType w:val="hybridMultilevel"/>
    <w:tmpl w:val="207469D0"/>
    <w:lvl w:ilvl="0" w:tplc="2094165C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F118E6"/>
    <w:multiLevelType w:val="hybridMultilevel"/>
    <w:tmpl w:val="67B2A9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A16D9"/>
    <w:multiLevelType w:val="hybridMultilevel"/>
    <w:tmpl w:val="2C006D06"/>
    <w:lvl w:ilvl="0" w:tplc="D110E02A">
      <w:start w:val="5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>
    <w:nsid w:val="3B237376"/>
    <w:multiLevelType w:val="hybridMultilevel"/>
    <w:tmpl w:val="C5DAE590"/>
    <w:lvl w:ilvl="0" w:tplc="A1B2BFA6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314CAD"/>
    <w:multiLevelType w:val="singleLevel"/>
    <w:tmpl w:val="79B82B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>
    <w:nsid w:val="4D4B0D4C"/>
    <w:multiLevelType w:val="hybridMultilevel"/>
    <w:tmpl w:val="A1CA6C04"/>
    <w:lvl w:ilvl="0" w:tplc="442494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C16067"/>
    <w:multiLevelType w:val="hybridMultilevel"/>
    <w:tmpl w:val="0D8C1BB2"/>
    <w:lvl w:ilvl="0" w:tplc="8370FC3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CB04FD"/>
    <w:multiLevelType w:val="hybridMultilevel"/>
    <w:tmpl w:val="1F1CE0CE"/>
    <w:lvl w:ilvl="0" w:tplc="0407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5CF4471C"/>
    <w:multiLevelType w:val="hybridMultilevel"/>
    <w:tmpl w:val="5E183FE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9A45BA"/>
    <w:multiLevelType w:val="hybridMultilevel"/>
    <w:tmpl w:val="0328505E"/>
    <w:lvl w:ilvl="0" w:tplc="2A50894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CC476A"/>
    <w:multiLevelType w:val="singleLevel"/>
    <w:tmpl w:val="DF0A3E0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6F70748D"/>
    <w:multiLevelType w:val="hybridMultilevel"/>
    <w:tmpl w:val="1CCAE20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C661C5"/>
    <w:multiLevelType w:val="singleLevel"/>
    <w:tmpl w:val="92BEE75A"/>
    <w:lvl w:ilvl="0">
      <w:numFmt w:val="none"/>
      <w:lvlText w:val="j)"/>
      <w:lvlJc w:val="left"/>
      <w:pPr>
        <w:tabs>
          <w:tab w:val="num" w:pos="360"/>
        </w:tabs>
        <w:ind w:left="360" w:hanging="360"/>
      </w:pPr>
    </w:lvl>
  </w:abstractNum>
  <w:abstractNum w:abstractNumId="20">
    <w:nsid w:val="7A1F5C63"/>
    <w:multiLevelType w:val="hybridMultilevel"/>
    <w:tmpl w:val="6B563700"/>
    <w:lvl w:ilvl="0" w:tplc="79647F3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5B344E"/>
    <w:multiLevelType w:val="hybridMultilevel"/>
    <w:tmpl w:val="FB3E1E16"/>
    <w:lvl w:ilvl="0" w:tplc="583423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2A0EC0"/>
    <w:multiLevelType w:val="hybridMultilevel"/>
    <w:tmpl w:val="F9EEBAD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00E39"/>
    <w:multiLevelType w:val="hybridMultilevel"/>
    <w:tmpl w:val="58725E3E"/>
    <w:lvl w:ilvl="0" w:tplc="0407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7EC642EB"/>
    <w:multiLevelType w:val="hybridMultilevel"/>
    <w:tmpl w:val="CEF2D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18"/>
  </w:num>
  <w:num w:numId="5">
    <w:abstractNumId w:val="9"/>
  </w:num>
  <w:num w:numId="6">
    <w:abstractNumId w:val="15"/>
  </w:num>
  <w:num w:numId="7">
    <w:abstractNumId w:val="1"/>
  </w:num>
  <w:num w:numId="8">
    <w:abstractNumId w:val="2"/>
  </w:num>
  <w:num w:numId="9">
    <w:abstractNumId w:val="17"/>
  </w:num>
  <w:num w:numId="10">
    <w:abstractNumId w:val="19"/>
  </w:num>
  <w:num w:numId="11">
    <w:abstractNumId w:val="7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10"/>
  </w:num>
  <w:num w:numId="18">
    <w:abstractNumId w:val="21"/>
  </w:num>
  <w:num w:numId="19">
    <w:abstractNumId w:val="13"/>
  </w:num>
  <w:num w:numId="20">
    <w:abstractNumId w:val="20"/>
  </w:num>
  <w:num w:numId="21">
    <w:abstractNumId w:val="4"/>
  </w:num>
  <w:num w:numId="22">
    <w:abstractNumId w:val="12"/>
  </w:num>
  <w:num w:numId="23">
    <w:abstractNumId w:val="6"/>
  </w:num>
  <w:num w:numId="24">
    <w:abstractNumId w:val="16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4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81"/>
    <w:rsid w:val="00060780"/>
    <w:rsid w:val="0012147A"/>
    <w:rsid w:val="00141E4C"/>
    <w:rsid w:val="00143A75"/>
    <w:rsid w:val="00195900"/>
    <w:rsid w:val="001B3B7B"/>
    <w:rsid w:val="001F6E5E"/>
    <w:rsid w:val="002A6B97"/>
    <w:rsid w:val="002C0357"/>
    <w:rsid w:val="002C6599"/>
    <w:rsid w:val="002E3781"/>
    <w:rsid w:val="003310E6"/>
    <w:rsid w:val="003E3DE5"/>
    <w:rsid w:val="003E7C9D"/>
    <w:rsid w:val="003F382A"/>
    <w:rsid w:val="003F7F75"/>
    <w:rsid w:val="00414895"/>
    <w:rsid w:val="004171D8"/>
    <w:rsid w:val="00453C8D"/>
    <w:rsid w:val="004D3BF3"/>
    <w:rsid w:val="004D5470"/>
    <w:rsid w:val="004F01CD"/>
    <w:rsid w:val="0056019E"/>
    <w:rsid w:val="005841AE"/>
    <w:rsid w:val="005A5CED"/>
    <w:rsid w:val="00623A13"/>
    <w:rsid w:val="006D4924"/>
    <w:rsid w:val="006F6FFB"/>
    <w:rsid w:val="00852BF2"/>
    <w:rsid w:val="008A492E"/>
    <w:rsid w:val="008A6AAB"/>
    <w:rsid w:val="00946F73"/>
    <w:rsid w:val="00966429"/>
    <w:rsid w:val="0097362A"/>
    <w:rsid w:val="00A41A78"/>
    <w:rsid w:val="00A96F60"/>
    <w:rsid w:val="00AC4B58"/>
    <w:rsid w:val="00B02364"/>
    <w:rsid w:val="00BB0082"/>
    <w:rsid w:val="00BE2050"/>
    <w:rsid w:val="00C60A98"/>
    <w:rsid w:val="00C75467"/>
    <w:rsid w:val="00D4568B"/>
    <w:rsid w:val="00D96B03"/>
    <w:rsid w:val="00E376FD"/>
    <w:rsid w:val="00ED2974"/>
    <w:rsid w:val="00EF7004"/>
    <w:rsid w:val="00F26ECF"/>
    <w:rsid w:val="00F5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aliases w:val="Überschrift 1 Char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aliases w:val="Textkörper-Einzug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3E3DE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Überschrift 1 Char Zchn"/>
    <w:link w:val="berschrift1"/>
    <w:rsid w:val="003F382A"/>
    <w:rPr>
      <w:rFonts w:ascii="Arial" w:hAnsi="Arial" w:cs="Arial"/>
      <w:b/>
      <w:bCs/>
      <w:kern w:val="32"/>
      <w:sz w:val="32"/>
      <w:szCs w:val="32"/>
    </w:rPr>
  </w:style>
  <w:style w:type="paragraph" w:styleId="Listenabsatz">
    <w:name w:val="List Paragraph"/>
    <w:basedOn w:val="Standard"/>
    <w:uiPriority w:val="34"/>
    <w:qFormat/>
    <w:rsid w:val="000607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aliases w:val="Überschrift 1 Char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aliases w:val="Textkörper-Einzug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3E3DE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Überschrift 1 Char Zchn"/>
    <w:link w:val="berschrift1"/>
    <w:rsid w:val="003F382A"/>
    <w:rPr>
      <w:rFonts w:ascii="Arial" w:hAnsi="Arial" w:cs="Arial"/>
      <w:b/>
      <w:bCs/>
      <w:kern w:val="32"/>
      <w:sz w:val="32"/>
      <w:szCs w:val="32"/>
    </w:rPr>
  </w:style>
  <w:style w:type="paragraph" w:styleId="Listenabsatz">
    <w:name w:val="List Paragraph"/>
    <w:basedOn w:val="Standard"/>
    <w:uiPriority w:val="34"/>
    <w:qFormat/>
    <w:rsid w:val="00060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Flankenbildung Word</vt:lpstr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Flankenbildung Word</dc:title>
  <dc:subject>Variable</dc:subject>
  <dc:creator>Ronald Kleißler</dc:creator>
  <cp:lastModifiedBy>Kleißler</cp:lastModifiedBy>
  <cp:revision>5</cp:revision>
  <cp:lastPrinted>2015-08-16T16:32:00Z</cp:lastPrinted>
  <dcterms:created xsi:type="dcterms:W3CDTF">2015-08-16T16:18:00Z</dcterms:created>
  <dcterms:modified xsi:type="dcterms:W3CDTF">2015-08-16T16:33:00Z</dcterms:modified>
</cp:coreProperties>
</file>